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4F" w:rsidRPr="00BE1E16" w:rsidRDefault="004D68C0" w:rsidP="00CB42E0">
      <w:pPr>
        <w:spacing w:after="0" w:line="240" w:lineRule="auto"/>
        <w:jc w:val="center"/>
        <w:rPr>
          <w:rFonts w:ascii="Avenir Book" w:hAnsi="Avenir Book"/>
          <w:b/>
          <w:sz w:val="24"/>
        </w:rPr>
      </w:pPr>
      <w:r w:rsidRPr="00BE1E16">
        <w:rPr>
          <w:rFonts w:ascii="Avenir Book" w:hAnsi="Avenir Book"/>
          <w:b/>
          <w:sz w:val="24"/>
        </w:rPr>
        <w:t xml:space="preserve">PROPUESTA DE </w:t>
      </w:r>
      <w:r w:rsidR="00197329" w:rsidRPr="00BE1E16">
        <w:rPr>
          <w:rFonts w:ascii="Avenir Book" w:hAnsi="Avenir Book"/>
          <w:b/>
          <w:sz w:val="24"/>
        </w:rPr>
        <w:t xml:space="preserve">LISTA DE </w:t>
      </w:r>
      <w:r w:rsidR="002F684F" w:rsidRPr="00BE1E16">
        <w:rPr>
          <w:rFonts w:ascii="Avenir Book" w:hAnsi="Avenir Book"/>
          <w:b/>
          <w:sz w:val="24"/>
        </w:rPr>
        <w:t>VERIFICACIÓN</w:t>
      </w:r>
    </w:p>
    <w:p w:rsidR="00C83EF0" w:rsidRPr="00BE1E16" w:rsidRDefault="00A765A4" w:rsidP="002F684F">
      <w:pPr>
        <w:spacing w:after="0" w:line="240" w:lineRule="auto"/>
        <w:jc w:val="center"/>
        <w:rPr>
          <w:rFonts w:ascii="Avenir Book" w:hAnsi="Avenir Book"/>
          <w:b/>
        </w:rPr>
      </w:pPr>
      <w:r w:rsidRPr="00BE1E16">
        <w:rPr>
          <w:rFonts w:ascii="Avenir Book" w:hAnsi="Avenir Book"/>
          <w:b/>
        </w:rPr>
        <w:t>Compra Conjunta de Vehículos Automotores</w:t>
      </w:r>
    </w:p>
    <w:p w:rsidR="002F684F" w:rsidRPr="00BE1E16" w:rsidRDefault="002F684F" w:rsidP="002F684F">
      <w:pPr>
        <w:spacing w:after="0" w:line="240" w:lineRule="auto"/>
        <w:jc w:val="center"/>
        <w:rPr>
          <w:rFonts w:ascii="Avenir Book" w:hAnsi="Avenir Book"/>
        </w:rPr>
      </w:pPr>
    </w:p>
    <w:p w:rsidR="00060EAD" w:rsidRPr="00BE1E16" w:rsidRDefault="002F684F" w:rsidP="002F684F">
      <w:pPr>
        <w:spacing w:after="0" w:line="240" w:lineRule="auto"/>
        <w:jc w:val="both"/>
        <w:rPr>
          <w:rFonts w:ascii="Avenir Book" w:hAnsi="Avenir Book"/>
        </w:rPr>
      </w:pPr>
      <w:r w:rsidRPr="00BE1E16">
        <w:rPr>
          <w:rFonts w:ascii="Avenir Book" w:hAnsi="Avenir Book"/>
        </w:rPr>
        <w:t>Institución</w:t>
      </w:r>
      <w:r w:rsidR="00060EAD" w:rsidRPr="00BE1E16">
        <w:rPr>
          <w:rFonts w:ascii="Avenir Book" w:hAnsi="Avenir Book"/>
        </w:rPr>
        <w:t xml:space="preserve">: </w:t>
      </w:r>
    </w:p>
    <w:p w:rsidR="002F684F" w:rsidRPr="00BE1E16" w:rsidRDefault="00060EAD" w:rsidP="002F684F">
      <w:pPr>
        <w:spacing w:after="0" w:line="240" w:lineRule="auto"/>
        <w:jc w:val="both"/>
        <w:rPr>
          <w:rFonts w:ascii="Avenir Book" w:hAnsi="Avenir Book"/>
        </w:rPr>
      </w:pPr>
      <w:r w:rsidRPr="00BE1E16">
        <w:rPr>
          <w:rFonts w:ascii="Avenir Book" w:hAnsi="Avenir Book"/>
        </w:rPr>
        <w:t>Gerencia Administrativa:</w:t>
      </w:r>
    </w:p>
    <w:p w:rsidR="00DB54A9" w:rsidRPr="00BE1E16" w:rsidRDefault="00DB54A9" w:rsidP="002F684F">
      <w:pPr>
        <w:spacing w:after="0" w:line="240" w:lineRule="auto"/>
        <w:jc w:val="both"/>
        <w:rPr>
          <w:rFonts w:ascii="Avenir Book" w:hAnsi="Avenir Book"/>
        </w:rPr>
      </w:pPr>
      <w:r w:rsidRPr="00BE1E16">
        <w:rPr>
          <w:rFonts w:ascii="Avenir Book" w:hAnsi="Avenir Book"/>
        </w:rPr>
        <w:t>Fecha de verificación:</w:t>
      </w:r>
    </w:p>
    <w:p w:rsidR="002F684F" w:rsidRPr="00BE1E16" w:rsidRDefault="002F684F" w:rsidP="002F684F">
      <w:pPr>
        <w:spacing w:after="0" w:line="240" w:lineRule="auto"/>
        <w:jc w:val="both"/>
        <w:rPr>
          <w:rFonts w:ascii="Avenir Book" w:hAnsi="Avenir Book"/>
        </w:rPr>
      </w:pPr>
    </w:p>
    <w:p w:rsidR="002F684F" w:rsidRPr="00BE1E16" w:rsidRDefault="00C83EF0" w:rsidP="002F684F">
      <w:pPr>
        <w:spacing w:after="0" w:line="240" w:lineRule="auto"/>
        <w:jc w:val="both"/>
        <w:rPr>
          <w:rFonts w:ascii="Avenir Book" w:hAnsi="Avenir Book"/>
        </w:rPr>
      </w:pPr>
      <w:r w:rsidRPr="00BE1E16">
        <w:rPr>
          <w:rFonts w:ascii="Avenir Book" w:hAnsi="Avenir Book"/>
        </w:rPr>
        <w:t xml:space="preserve">Con el fin de garantizar </w:t>
      </w:r>
      <w:r w:rsidR="00595415" w:rsidRPr="00BE1E16">
        <w:rPr>
          <w:rFonts w:ascii="Avenir Book" w:hAnsi="Avenir Book"/>
        </w:rPr>
        <w:t xml:space="preserve">que la </w:t>
      </w:r>
      <w:r w:rsidR="001D358C" w:rsidRPr="00BE1E16">
        <w:rPr>
          <w:rFonts w:ascii="Avenir Book" w:hAnsi="Avenir Book"/>
        </w:rPr>
        <w:t xml:space="preserve">Compras Conjuntas </w:t>
      </w:r>
      <w:r w:rsidR="002F684F" w:rsidRPr="00BE1E16">
        <w:rPr>
          <w:rFonts w:ascii="Avenir Book" w:hAnsi="Avenir Book"/>
        </w:rPr>
        <w:t>est</w:t>
      </w:r>
      <w:r w:rsidR="001D358C" w:rsidRPr="00BE1E16">
        <w:rPr>
          <w:rFonts w:ascii="Avenir Book" w:hAnsi="Avenir Book"/>
        </w:rPr>
        <w:t>e</w:t>
      </w:r>
      <w:r w:rsidR="00DB54A9" w:rsidRPr="00BE1E16">
        <w:rPr>
          <w:rFonts w:ascii="Avenir Book" w:hAnsi="Avenir Book"/>
        </w:rPr>
        <w:t xml:space="preserve"> conforme </w:t>
      </w:r>
      <w:r w:rsidRPr="00BE1E16">
        <w:rPr>
          <w:rFonts w:ascii="Avenir Book" w:hAnsi="Avenir Book"/>
        </w:rPr>
        <w:t xml:space="preserve">al marco regulatorio y normativo pertinente a la contratación </w:t>
      </w:r>
      <w:r w:rsidR="002F684F" w:rsidRPr="00BE1E16">
        <w:rPr>
          <w:rFonts w:ascii="Avenir Book" w:hAnsi="Avenir Book"/>
        </w:rPr>
        <w:t>pública</w:t>
      </w:r>
      <w:r w:rsidR="00060EAD" w:rsidRPr="00BE1E16">
        <w:rPr>
          <w:rFonts w:ascii="Avenir Book" w:hAnsi="Avenir Book"/>
        </w:rPr>
        <w:t xml:space="preserve"> del Estado, </w:t>
      </w:r>
      <w:r w:rsidR="001D358C" w:rsidRPr="00BE1E16">
        <w:rPr>
          <w:rFonts w:ascii="Avenir Book" w:hAnsi="Avenir Book"/>
        </w:rPr>
        <w:t xml:space="preserve">se deben </w:t>
      </w:r>
      <w:r w:rsidR="00060EAD" w:rsidRPr="00BE1E16">
        <w:rPr>
          <w:rFonts w:ascii="Avenir Book" w:hAnsi="Avenir Book"/>
        </w:rPr>
        <w:t>verifica</w:t>
      </w:r>
      <w:r w:rsidR="001D358C" w:rsidRPr="00BE1E16">
        <w:rPr>
          <w:rFonts w:ascii="Avenir Book" w:hAnsi="Avenir Book"/>
        </w:rPr>
        <w:t>r y conocer</w:t>
      </w:r>
      <w:r w:rsidR="00060EAD" w:rsidRPr="00BE1E16">
        <w:rPr>
          <w:rFonts w:ascii="Avenir Book" w:hAnsi="Avenir Book"/>
        </w:rPr>
        <w:t xml:space="preserve"> los siguientes aspectos: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567"/>
        <w:gridCol w:w="630"/>
        <w:gridCol w:w="3240"/>
      </w:tblGrid>
      <w:tr w:rsidR="002F684F" w:rsidRPr="00BE1E16" w:rsidTr="002F684F">
        <w:trPr>
          <w:cantSplit/>
          <w:trHeight w:val="1431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B54A9" w:rsidRPr="00BE1E16" w:rsidRDefault="00DB54A9" w:rsidP="00DB54A9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b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b/>
                <w:lang w:eastAsia="es-ES"/>
              </w:rPr>
              <w:t>Nº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DB54A9" w:rsidRPr="00BE1E16" w:rsidRDefault="00DB54A9" w:rsidP="00DB54A9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b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b/>
                <w:lang w:eastAsia="es-ES"/>
              </w:rPr>
              <w:t>Aspectos que deben estar conforme al marco regulatorio y normativo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DB54A9" w:rsidRPr="00BE1E16" w:rsidRDefault="00DB54A9" w:rsidP="00DB54A9">
            <w:pPr>
              <w:spacing w:after="0" w:line="240" w:lineRule="auto"/>
              <w:ind w:left="113" w:right="113"/>
              <w:jc w:val="center"/>
              <w:rPr>
                <w:rFonts w:ascii="Avenir Book" w:eastAsia="Times New Roman" w:hAnsi="Avenir Book" w:cs="Arial"/>
                <w:b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b/>
                <w:lang w:eastAsia="es-ES"/>
              </w:rPr>
              <w:t>Conforme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DB54A9" w:rsidRPr="00BE1E16" w:rsidRDefault="00DB54A9" w:rsidP="00DB54A9">
            <w:pPr>
              <w:spacing w:after="0" w:line="240" w:lineRule="auto"/>
              <w:ind w:left="113" w:right="113"/>
              <w:jc w:val="center"/>
              <w:rPr>
                <w:rFonts w:ascii="Avenir Book" w:eastAsia="Times New Roman" w:hAnsi="Avenir Book" w:cs="Arial"/>
                <w:b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b/>
                <w:lang w:eastAsia="es-ES"/>
              </w:rPr>
              <w:t>No Conforme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DB54A9" w:rsidRPr="00BE1E16" w:rsidRDefault="00DB54A9" w:rsidP="00DB54A9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b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b/>
                <w:lang w:eastAsia="es-ES"/>
              </w:rPr>
              <w:t>Comentario u Observación de la No Conformidad</w:t>
            </w:r>
          </w:p>
        </w:tc>
      </w:tr>
      <w:tr w:rsidR="00A765A4" w:rsidRPr="00BE1E16" w:rsidTr="00FF130F">
        <w:trPr>
          <w:trHeight w:val="91"/>
        </w:trPr>
        <w:tc>
          <w:tcPr>
            <w:tcW w:w="567" w:type="dxa"/>
            <w:vMerge w:val="restart"/>
          </w:tcPr>
          <w:p w:rsidR="00A765A4" w:rsidRPr="00BE1E16" w:rsidRDefault="00A765A4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lang w:eastAsia="es-ES"/>
              </w:rPr>
            </w:pPr>
          </w:p>
          <w:p w:rsidR="00A765A4" w:rsidRPr="00BE1E16" w:rsidRDefault="00A765A4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lang w:eastAsia="es-ES"/>
              </w:rPr>
            </w:pPr>
          </w:p>
          <w:p w:rsidR="00A765A4" w:rsidRPr="00BE1E16" w:rsidRDefault="00A765A4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lang w:eastAsia="es-ES"/>
              </w:rPr>
            </w:pPr>
          </w:p>
          <w:p w:rsidR="00A765A4" w:rsidRPr="00BE1E16" w:rsidRDefault="00A765A4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lang w:eastAsia="es-ES"/>
              </w:rPr>
            </w:pPr>
          </w:p>
          <w:p w:rsidR="00A765A4" w:rsidRPr="00BE1E16" w:rsidRDefault="00A765A4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lang w:eastAsia="es-ES"/>
              </w:rPr>
            </w:pPr>
          </w:p>
          <w:p w:rsidR="00A765A4" w:rsidRPr="00BE1E16" w:rsidRDefault="00A765A4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lang w:eastAsia="es-ES"/>
              </w:rPr>
            </w:pPr>
          </w:p>
          <w:p w:rsidR="00A765A4" w:rsidRPr="00BE1E16" w:rsidRDefault="00A765A4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lang w:eastAsia="es-ES"/>
              </w:rPr>
            </w:pPr>
          </w:p>
          <w:p w:rsidR="00A765A4" w:rsidRPr="00BE1E16" w:rsidRDefault="00A765A4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lang w:eastAsia="es-ES"/>
              </w:rPr>
            </w:pPr>
          </w:p>
          <w:p w:rsidR="00A765A4" w:rsidRPr="00BE1E16" w:rsidRDefault="00A765A4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lang w:eastAsia="es-ES"/>
              </w:rPr>
            </w:pPr>
          </w:p>
          <w:p w:rsidR="00A765A4" w:rsidRPr="00BE1E16" w:rsidRDefault="00A765A4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lang w:eastAsia="es-ES"/>
              </w:rPr>
            </w:pPr>
          </w:p>
          <w:p w:rsidR="00A765A4" w:rsidRPr="00BE1E16" w:rsidRDefault="00A765A4" w:rsidP="000B6900">
            <w:pPr>
              <w:spacing w:after="0" w:line="240" w:lineRule="auto"/>
              <w:jc w:val="center"/>
              <w:rPr>
                <w:rFonts w:ascii="Avenir Book" w:eastAsia="Times New Roman" w:hAnsi="Avenir Book" w:cs="Arial"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lang w:eastAsia="es-ES"/>
              </w:rPr>
              <w:t>1</w:t>
            </w:r>
          </w:p>
        </w:tc>
        <w:tc>
          <w:tcPr>
            <w:tcW w:w="4536" w:type="dxa"/>
          </w:tcPr>
          <w:p w:rsidR="00A765A4" w:rsidRPr="00BE1E16" w:rsidRDefault="00A765A4" w:rsidP="00D17734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b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b/>
                <w:lang w:eastAsia="es-ES"/>
              </w:rPr>
              <w:t>Compra Conjunta de Vehículos Automotores</w:t>
            </w:r>
          </w:p>
        </w:tc>
        <w:tc>
          <w:tcPr>
            <w:tcW w:w="567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63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324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A765A4" w:rsidRPr="00BE1E16" w:rsidTr="008B7EE1">
        <w:trPr>
          <w:trHeight w:val="201"/>
        </w:trPr>
        <w:tc>
          <w:tcPr>
            <w:tcW w:w="567" w:type="dxa"/>
            <w:vMerge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4536" w:type="dxa"/>
          </w:tcPr>
          <w:p w:rsidR="00A765A4" w:rsidRPr="00BE1E16" w:rsidRDefault="00A765A4" w:rsidP="003D6FA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lang w:eastAsia="es-ES"/>
              </w:rPr>
              <w:t>Requisitos para la compra Conjunta</w:t>
            </w:r>
          </w:p>
        </w:tc>
        <w:tc>
          <w:tcPr>
            <w:tcW w:w="567" w:type="dxa"/>
            <w:vMerge w:val="restart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630" w:type="dxa"/>
            <w:vMerge w:val="restart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3240" w:type="dxa"/>
            <w:vMerge w:val="restart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A765A4" w:rsidRPr="00BE1E16" w:rsidTr="008B7EE1">
        <w:trPr>
          <w:trHeight w:val="870"/>
        </w:trPr>
        <w:tc>
          <w:tcPr>
            <w:tcW w:w="567" w:type="dxa"/>
            <w:vMerge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4536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lang w:eastAsia="es-ES"/>
              </w:rPr>
              <w:t>1.- Nota de Solicitud para participación en el proceso de compra conjunta Dirigido a la Dirección de ONCAE.</w:t>
            </w:r>
          </w:p>
        </w:tc>
        <w:tc>
          <w:tcPr>
            <w:tcW w:w="567" w:type="dxa"/>
            <w:vMerge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630" w:type="dxa"/>
            <w:vMerge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3240" w:type="dxa"/>
            <w:vMerge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A765A4" w:rsidRPr="00BE1E16" w:rsidTr="008B7EE1">
        <w:trPr>
          <w:trHeight w:val="225"/>
        </w:trPr>
        <w:tc>
          <w:tcPr>
            <w:tcW w:w="567" w:type="dxa"/>
            <w:vMerge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4536" w:type="dxa"/>
          </w:tcPr>
          <w:p w:rsidR="00A765A4" w:rsidRPr="00BE1E16" w:rsidRDefault="00A765A4" w:rsidP="00C43F12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lang w:eastAsia="es-ES"/>
              </w:rPr>
              <w:t>2.-</w:t>
            </w:r>
            <w:r w:rsidR="0008062D" w:rsidRPr="00BE1E16">
              <w:rPr>
                <w:rFonts w:ascii="Avenir Book" w:eastAsia="Times New Roman" w:hAnsi="Avenir Book" w:cs="Arial"/>
                <w:lang w:eastAsia="es-ES"/>
              </w:rPr>
              <w:t xml:space="preserve"> Descripción detallada del vehículo (Ver Adjunto).</w:t>
            </w:r>
          </w:p>
        </w:tc>
        <w:tc>
          <w:tcPr>
            <w:tcW w:w="567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63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324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08062D" w:rsidRPr="00BE1E16" w:rsidTr="008B7EE1">
        <w:trPr>
          <w:trHeight w:val="225"/>
        </w:trPr>
        <w:tc>
          <w:tcPr>
            <w:tcW w:w="567" w:type="dxa"/>
            <w:vMerge/>
          </w:tcPr>
          <w:p w:rsidR="0008062D" w:rsidRPr="00BE1E16" w:rsidRDefault="0008062D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4536" w:type="dxa"/>
          </w:tcPr>
          <w:p w:rsidR="0008062D" w:rsidRPr="00BE1E16" w:rsidRDefault="0068238C" w:rsidP="00C43F12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lang w:eastAsia="es-ES"/>
              </w:rPr>
              <w:t>3.- Asignación Presupuestaria</w:t>
            </w:r>
          </w:p>
        </w:tc>
        <w:tc>
          <w:tcPr>
            <w:tcW w:w="567" w:type="dxa"/>
          </w:tcPr>
          <w:p w:rsidR="0008062D" w:rsidRPr="00BE1E16" w:rsidRDefault="0008062D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630" w:type="dxa"/>
          </w:tcPr>
          <w:p w:rsidR="0008062D" w:rsidRPr="00BE1E16" w:rsidRDefault="0008062D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3240" w:type="dxa"/>
          </w:tcPr>
          <w:p w:rsidR="0008062D" w:rsidRPr="00BE1E16" w:rsidRDefault="0008062D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A765A4" w:rsidRPr="00BE1E16" w:rsidTr="008B7EE1">
        <w:trPr>
          <w:trHeight w:val="525"/>
        </w:trPr>
        <w:tc>
          <w:tcPr>
            <w:tcW w:w="567" w:type="dxa"/>
            <w:vMerge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4536" w:type="dxa"/>
          </w:tcPr>
          <w:p w:rsidR="00A765A4" w:rsidRPr="00BE1E16" w:rsidRDefault="0068238C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lang w:eastAsia="es-ES"/>
              </w:rPr>
              <w:t>4</w:t>
            </w:r>
            <w:r w:rsidR="00A765A4" w:rsidRPr="00BE1E16">
              <w:rPr>
                <w:rFonts w:ascii="Avenir Book" w:eastAsia="Times New Roman" w:hAnsi="Avenir Book" w:cs="Arial"/>
                <w:lang w:eastAsia="es-ES"/>
              </w:rPr>
              <w:t>.- Autorización por la Dirección Nacional de Bienes del Estado.</w:t>
            </w:r>
          </w:p>
        </w:tc>
        <w:tc>
          <w:tcPr>
            <w:tcW w:w="567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63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324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A765A4" w:rsidRPr="00BE1E16" w:rsidTr="008B7EE1">
        <w:trPr>
          <w:trHeight w:val="585"/>
        </w:trPr>
        <w:tc>
          <w:tcPr>
            <w:tcW w:w="567" w:type="dxa"/>
            <w:vMerge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4536" w:type="dxa"/>
          </w:tcPr>
          <w:p w:rsidR="00A765A4" w:rsidRPr="00BE1E16" w:rsidRDefault="0068238C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lang w:eastAsia="es-ES"/>
              </w:rPr>
              <w:t>5</w:t>
            </w:r>
            <w:r w:rsidR="00A765A4" w:rsidRPr="00BE1E16">
              <w:rPr>
                <w:rFonts w:ascii="Avenir Book" w:eastAsia="Times New Roman" w:hAnsi="Avenir Book" w:cs="Arial"/>
                <w:lang w:eastAsia="es-ES"/>
              </w:rPr>
              <w:t xml:space="preserve">.- Autorización por el Tribunal Superior de Cuentas </w:t>
            </w:r>
          </w:p>
        </w:tc>
        <w:tc>
          <w:tcPr>
            <w:tcW w:w="567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63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324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A765A4" w:rsidRPr="00BE1E16" w:rsidTr="008B7EE1">
        <w:trPr>
          <w:trHeight w:val="735"/>
        </w:trPr>
        <w:tc>
          <w:tcPr>
            <w:tcW w:w="567" w:type="dxa"/>
            <w:vMerge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4536" w:type="dxa"/>
          </w:tcPr>
          <w:p w:rsidR="00A765A4" w:rsidRPr="00BE1E16" w:rsidRDefault="0068238C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lang w:eastAsia="es-ES"/>
              </w:rPr>
              <w:t>6</w:t>
            </w:r>
            <w:r w:rsidR="00A765A4" w:rsidRPr="00BE1E16">
              <w:rPr>
                <w:rFonts w:ascii="Avenir Book" w:eastAsia="Times New Roman" w:hAnsi="Avenir Book" w:cs="Arial"/>
                <w:lang w:eastAsia="es-ES"/>
              </w:rPr>
              <w:t>.- Nombrar un representante de la institución para dar seguimiento a todo el proceso indicando nombre, cargo, dirección, teléfono.</w:t>
            </w:r>
          </w:p>
        </w:tc>
        <w:tc>
          <w:tcPr>
            <w:tcW w:w="567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63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324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A765A4" w:rsidRPr="00BE1E16" w:rsidTr="002F684F">
        <w:trPr>
          <w:trHeight w:val="593"/>
        </w:trPr>
        <w:tc>
          <w:tcPr>
            <w:tcW w:w="567" w:type="dxa"/>
            <w:vMerge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4536" w:type="dxa"/>
          </w:tcPr>
          <w:p w:rsidR="00A765A4" w:rsidRPr="00BE1E16" w:rsidRDefault="0068238C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lang w:eastAsia="es-ES"/>
              </w:rPr>
              <w:t>7</w:t>
            </w:r>
            <w:r w:rsidR="00A765A4" w:rsidRPr="00BE1E16">
              <w:rPr>
                <w:rFonts w:ascii="Avenir Book" w:eastAsia="Times New Roman" w:hAnsi="Avenir Book" w:cs="Arial"/>
                <w:lang w:eastAsia="es-ES"/>
              </w:rPr>
              <w:t xml:space="preserve">.- Firma del convenio Interinstitucional por la máxima autoridad y </w:t>
            </w:r>
            <w:proofErr w:type="spellStart"/>
            <w:r w:rsidR="00A765A4" w:rsidRPr="00BE1E16">
              <w:rPr>
                <w:rFonts w:ascii="Avenir Book" w:eastAsia="Times New Roman" w:hAnsi="Avenir Book" w:cs="Arial"/>
                <w:b/>
                <w:lang w:eastAsia="es-ES"/>
              </w:rPr>
              <w:t>Vo</w:t>
            </w:r>
            <w:proofErr w:type="spellEnd"/>
            <w:r w:rsidR="00A765A4" w:rsidRPr="00BE1E16">
              <w:rPr>
                <w:rFonts w:ascii="Avenir Book" w:eastAsia="Times New Roman" w:hAnsi="Avenir Book" w:cs="Arial"/>
                <w:b/>
                <w:lang w:eastAsia="es-ES"/>
              </w:rPr>
              <w:t>. Bo.</w:t>
            </w:r>
            <w:r w:rsidR="00A765A4" w:rsidRPr="00BE1E16">
              <w:rPr>
                <w:rFonts w:ascii="Avenir Book" w:eastAsia="Times New Roman" w:hAnsi="Avenir Book" w:cs="Arial"/>
                <w:lang w:eastAsia="es-ES"/>
              </w:rPr>
              <w:t xml:space="preserve"> del CPC</w:t>
            </w:r>
          </w:p>
        </w:tc>
        <w:tc>
          <w:tcPr>
            <w:tcW w:w="567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63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324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  <w:tr w:rsidR="00A765A4" w:rsidRPr="00BE1E16" w:rsidTr="002F684F">
        <w:trPr>
          <w:trHeight w:val="593"/>
        </w:trPr>
        <w:tc>
          <w:tcPr>
            <w:tcW w:w="567" w:type="dxa"/>
            <w:vMerge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4536" w:type="dxa"/>
          </w:tcPr>
          <w:p w:rsidR="00A765A4" w:rsidRPr="00BE1E16" w:rsidRDefault="0068238C" w:rsidP="0068238C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  <w:r w:rsidRPr="00BE1E16">
              <w:rPr>
                <w:rFonts w:ascii="Avenir Book" w:eastAsia="Times New Roman" w:hAnsi="Avenir Book" w:cs="Arial"/>
                <w:lang w:eastAsia="es-ES"/>
              </w:rPr>
              <w:t>8</w:t>
            </w:r>
            <w:r w:rsidR="00A765A4" w:rsidRPr="00BE1E16">
              <w:rPr>
                <w:rFonts w:ascii="Avenir Book" w:eastAsia="Times New Roman" w:hAnsi="Avenir Book" w:cs="Arial"/>
                <w:lang w:eastAsia="es-ES"/>
              </w:rPr>
              <w:t xml:space="preserve">-. </w:t>
            </w:r>
            <w:r w:rsidRPr="00BE1E16">
              <w:rPr>
                <w:rFonts w:ascii="Avenir Book" w:eastAsia="Times New Roman" w:hAnsi="Avenir Book" w:cs="Arial"/>
                <w:lang w:eastAsia="es-ES"/>
              </w:rPr>
              <w:t xml:space="preserve">La solicitud de la Compra Conjunta deberá ser </w:t>
            </w:r>
            <w:r w:rsidR="00A765A4" w:rsidRPr="00BE1E16">
              <w:rPr>
                <w:rFonts w:ascii="Avenir Book" w:eastAsia="Times New Roman" w:hAnsi="Avenir Book" w:cs="Arial"/>
                <w:lang w:eastAsia="es-ES"/>
              </w:rPr>
              <w:t xml:space="preserve"> verificada conforme al </w:t>
            </w:r>
            <w:r w:rsidR="00A765A4" w:rsidRPr="00BE1E16">
              <w:rPr>
                <w:rFonts w:ascii="Avenir Book" w:eastAsia="Times New Roman" w:hAnsi="Avenir Book" w:cs="Arial"/>
                <w:b/>
                <w:lang w:eastAsia="es-ES"/>
              </w:rPr>
              <w:t>artículo 59</w:t>
            </w:r>
            <w:r w:rsidR="00A765A4" w:rsidRPr="00BE1E16">
              <w:rPr>
                <w:rFonts w:ascii="Avenir Book" w:eastAsia="Times New Roman" w:hAnsi="Avenir Book" w:cs="Arial"/>
                <w:lang w:eastAsia="es-ES"/>
              </w:rPr>
              <w:t xml:space="preserve"> de la </w:t>
            </w:r>
            <w:r w:rsidR="00A765A4" w:rsidRPr="00BE1E16">
              <w:rPr>
                <w:rFonts w:ascii="Avenir Book" w:eastAsia="Times New Roman" w:hAnsi="Avenir Book" w:cs="Arial"/>
                <w:b/>
                <w:i/>
                <w:lang w:eastAsia="es-ES"/>
              </w:rPr>
              <w:t>Ley de Fortalecimiento de los Ingresos, Equidad Social y Racionalización.</w:t>
            </w:r>
          </w:p>
        </w:tc>
        <w:tc>
          <w:tcPr>
            <w:tcW w:w="567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63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  <w:tc>
          <w:tcPr>
            <w:tcW w:w="3240" w:type="dxa"/>
          </w:tcPr>
          <w:p w:rsidR="00A765A4" w:rsidRPr="00BE1E16" w:rsidRDefault="00A765A4" w:rsidP="00DB54A9">
            <w:pPr>
              <w:spacing w:after="0" w:line="240" w:lineRule="auto"/>
              <w:jc w:val="both"/>
              <w:rPr>
                <w:rFonts w:ascii="Avenir Book" w:eastAsia="Times New Roman" w:hAnsi="Avenir Book" w:cs="Arial"/>
                <w:lang w:eastAsia="es-ES"/>
              </w:rPr>
            </w:pPr>
          </w:p>
        </w:tc>
      </w:tr>
    </w:tbl>
    <w:p w:rsidR="00CB42E0" w:rsidRPr="00BE1E16" w:rsidRDefault="00CB42E0" w:rsidP="00CB42E0">
      <w:pPr>
        <w:rPr>
          <w:rFonts w:ascii="Avenir Book" w:hAnsi="Avenir Book"/>
        </w:rPr>
      </w:pPr>
      <w:r w:rsidRPr="00BE1E16">
        <w:rPr>
          <w:rFonts w:ascii="Avenir Book" w:hAnsi="Avenir Book"/>
        </w:rPr>
        <w:t>Comentarios u observaciones generales del Comprador Publico Certificado (CPC):</w:t>
      </w:r>
    </w:p>
    <w:p w:rsidR="00CB42E0" w:rsidRPr="00BE1E16" w:rsidRDefault="00CB42E0" w:rsidP="00BE1E16">
      <w:pPr>
        <w:spacing w:after="0" w:line="240" w:lineRule="auto"/>
        <w:rPr>
          <w:rFonts w:ascii="Avenir Book" w:hAnsi="Avenir Book"/>
        </w:rPr>
      </w:pPr>
      <w:r w:rsidRPr="00BE1E16">
        <w:rPr>
          <w:rFonts w:ascii="Avenir Book" w:hAnsi="Avenir Book"/>
        </w:rPr>
        <w:t>Nombre del CPC:</w:t>
      </w:r>
    </w:p>
    <w:p w:rsidR="00CB42E0" w:rsidRPr="00BE1E16" w:rsidRDefault="00CB42E0" w:rsidP="00BE1E16">
      <w:pPr>
        <w:spacing w:after="0" w:line="240" w:lineRule="auto"/>
        <w:rPr>
          <w:rFonts w:ascii="Avenir Book" w:hAnsi="Avenir Book"/>
        </w:rPr>
      </w:pPr>
      <w:r w:rsidRPr="00BE1E16">
        <w:rPr>
          <w:rFonts w:ascii="Avenir Book" w:hAnsi="Avenir Book"/>
        </w:rPr>
        <w:t>Firma del CPC:</w:t>
      </w:r>
    </w:p>
    <w:p w:rsidR="00D17734" w:rsidRPr="00BE1E16" w:rsidRDefault="00CB42E0" w:rsidP="00BE1E16">
      <w:pPr>
        <w:spacing w:after="0" w:line="240" w:lineRule="auto"/>
        <w:rPr>
          <w:rFonts w:ascii="Avenir Book" w:hAnsi="Avenir Book"/>
        </w:rPr>
      </w:pPr>
      <w:r w:rsidRPr="00BE1E16">
        <w:rPr>
          <w:rFonts w:ascii="Avenir Book" w:hAnsi="Avenir Book"/>
        </w:rPr>
        <w:t xml:space="preserve">Número </w:t>
      </w:r>
      <w:r w:rsidR="00626B99" w:rsidRPr="00BE1E16">
        <w:rPr>
          <w:rFonts w:ascii="Avenir Book" w:hAnsi="Avenir Book"/>
        </w:rPr>
        <w:t>del CPC:</w:t>
      </w:r>
      <w:bookmarkStart w:id="0" w:name="_GoBack"/>
      <w:bookmarkEnd w:id="0"/>
    </w:p>
    <w:sectPr w:rsidR="00D17734" w:rsidRPr="00BE1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B8A"/>
    <w:multiLevelType w:val="hybridMultilevel"/>
    <w:tmpl w:val="441EB6F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E68D8"/>
    <w:multiLevelType w:val="hybridMultilevel"/>
    <w:tmpl w:val="0A9A25A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B0D97"/>
    <w:multiLevelType w:val="hybridMultilevel"/>
    <w:tmpl w:val="0CA43AE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A3648"/>
    <w:multiLevelType w:val="hybridMultilevel"/>
    <w:tmpl w:val="5DC47B4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D4420"/>
    <w:multiLevelType w:val="hybridMultilevel"/>
    <w:tmpl w:val="B6F45BCA"/>
    <w:lvl w:ilvl="0" w:tplc="77A2F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29"/>
    <w:rsid w:val="0000707F"/>
    <w:rsid w:val="00060EAD"/>
    <w:rsid w:val="0008062D"/>
    <w:rsid w:val="00091521"/>
    <w:rsid w:val="000B6900"/>
    <w:rsid w:val="00114806"/>
    <w:rsid w:val="00163FEB"/>
    <w:rsid w:val="001809E8"/>
    <w:rsid w:val="00197329"/>
    <w:rsid w:val="001D358C"/>
    <w:rsid w:val="00282CFA"/>
    <w:rsid w:val="002A115B"/>
    <w:rsid w:val="002F684F"/>
    <w:rsid w:val="00377CCF"/>
    <w:rsid w:val="00385C34"/>
    <w:rsid w:val="003D6FA0"/>
    <w:rsid w:val="00426B53"/>
    <w:rsid w:val="0046318F"/>
    <w:rsid w:val="00474140"/>
    <w:rsid w:val="004807AB"/>
    <w:rsid w:val="00492A3B"/>
    <w:rsid w:val="004C2A51"/>
    <w:rsid w:val="004D68C0"/>
    <w:rsid w:val="00595415"/>
    <w:rsid w:val="00626B99"/>
    <w:rsid w:val="0068238C"/>
    <w:rsid w:val="006933AE"/>
    <w:rsid w:val="007037BD"/>
    <w:rsid w:val="00731F81"/>
    <w:rsid w:val="00757561"/>
    <w:rsid w:val="00783142"/>
    <w:rsid w:val="007C0EE2"/>
    <w:rsid w:val="00850AE1"/>
    <w:rsid w:val="008B7EE1"/>
    <w:rsid w:val="009117EC"/>
    <w:rsid w:val="00991F81"/>
    <w:rsid w:val="009E1783"/>
    <w:rsid w:val="00A765A4"/>
    <w:rsid w:val="00AB349E"/>
    <w:rsid w:val="00AD7DEB"/>
    <w:rsid w:val="00B024C1"/>
    <w:rsid w:val="00BE1E16"/>
    <w:rsid w:val="00C10BC4"/>
    <w:rsid w:val="00C83EF0"/>
    <w:rsid w:val="00CB42E0"/>
    <w:rsid w:val="00CF3EEE"/>
    <w:rsid w:val="00CF7508"/>
    <w:rsid w:val="00D17734"/>
    <w:rsid w:val="00DB0A41"/>
    <w:rsid w:val="00DB54A9"/>
    <w:rsid w:val="00E01E6B"/>
    <w:rsid w:val="00E06DA9"/>
    <w:rsid w:val="00E758AD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2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900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2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90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Alonzo</dc:creator>
  <cp:lastModifiedBy>Isis Alberto</cp:lastModifiedBy>
  <cp:revision>4</cp:revision>
  <cp:lastPrinted>2019-02-08T19:26:00Z</cp:lastPrinted>
  <dcterms:created xsi:type="dcterms:W3CDTF">2019-02-08T17:54:00Z</dcterms:created>
  <dcterms:modified xsi:type="dcterms:W3CDTF">2019-03-06T00:40:00Z</dcterms:modified>
</cp:coreProperties>
</file>